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F8" w:rsidRPr="00C5754A" w:rsidRDefault="005005F8" w:rsidP="00C5754A">
      <w:pPr>
        <w:pStyle w:val="ListParagraph"/>
        <w:spacing w:line="256" w:lineRule="auto"/>
        <w:rPr>
          <w:rFonts w:eastAsia="Verdana"/>
          <w:b/>
          <w:bCs/>
          <w:i/>
          <w:iCs/>
          <w:color w:val="000000"/>
          <w:kern w:val="24"/>
        </w:rPr>
      </w:pPr>
      <w:r w:rsidRPr="00B62235">
        <w:rPr>
          <w:rFonts w:eastAsia="Verdana"/>
          <w:b/>
          <w:bCs/>
          <w:iCs/>
          <w:color w:val="000000"/>
          <w:kern w:val="24"/>
        </w:rPr>
        <w:t>Fiche pédagogique :</w:t>
      </w:r>
      <w:r w:rsidR="00C5754A" w:rsidRPr="00B62235">
        <w:rPr>
          <w:rFonts w:eastAsia="Verdana"/>
          <w:b/>
          <w:bCs/>
          <w:iCs/>
          <w:color w:val="000000"/>
          <w:kern w:val="24"/>
        </w:rPr>
        <w:t xml:space="preserve"> Comparaison culturelle</w:t>
      </w:r>
      <w:r w:rsidRPr="00B62235">
        <w:rPr>
          <w:rFonts w:eastAsia="Verdana"/>
          <w:b/>
          <w:bCs/>
          <w:iCs/>
          <w:color w:val="000000"/>
          <w:kern w:val="24"/>
        </w:rPr>
        <w:t xml:space="preserve"> basé</w:t>
      </w:r>
      <w:r w:rsidR="00B62235" w:rsidRPr="00B62235">
        <w:rPr>
          <w:rFonts w:eastAsia="Verdana"/>
          <w:b/>
          <w:bCs/>
          <w:iCs/>
          <w:color w:val="000000"/>
          <w:kern w:val="24"/>
        </w:rPr>
        <w:t>e</w:t>
      </w:r>
      <w:r w:rsidRPr="00B62235">
        <w:rPr>
          <w:rFonts w:eastAsia="Verdana"/>
          <w:b/>
          <w:bCs/>
          <w:iCs/>
          <w:color w:val="000000"/>
          <w:kern w:val="24"/>
        </w:rPr>
        <w:t xml:space="preserve"> sur les vidéos ci-dessous</w:t>
      </w:r>
      <w:r w:rsidRPr="00C5754A">
        <w:rPr>
          <w:rFonts w:eastAsia="Verdana"/>
          <w:b/>
          <w:bCs/>
          <w:i/>
          <w:iCs/>
          <w:color w:val="000000"/>
          <w:kern w:val="24"/>
        </w:rPr>
        <w:t xml:space="preserve"> </w:t>
      </w:r>
      <w:hyperlink r:id="rId5" w:history="1">
        <w:r w:rsidRPr="00C5754A">
          <w:rPr>
            <w:rStyle w:val="Hyperlink"/>
            <w:rFonts w:eastAsia="Verdana"/>
            <w:color w:val="000000"/>
            <w:kern w:val="24"/>
          </w:rPr>
          <w:t>https://www.youtube.com/watch?v=nwFy_VopclI</w:t>
        </w:r>
      </w:hyperlink>
      <w:r w:rsidRPr="00C5754A">
        <w:rPr>
          <w:rFonts w:eastAsia="Verdana"/>
          <w:color w:val="000000"/>
          <w:kern w:val="24"/>
        </w:rPr>
        <w:t xml:space="preserve"> </w:t>
      </w:r>
    </w:p>
    <w:p w:rsidR="005005F8" w:rsidRDefault="005005F8" w:rsidP="005005F8">
      <w:pPr>
        <w:pStyle w:val="ListParagraph"/>
        <w:spacing w:line="256" w:lineRule="auto"/>
        <w:rPr>
          <w:rFonts w:eastAsia="Verdana"/>
          <w:color w:val="000000"/>
          <w:kern w:val="24"/>
        </w:rPr>
      </w:pPr>
      <w:hyperlink r:id="rId6" w:history="1">
        <w:r w:rsidRPr="00076323">
          <w:rPr>
            <w:rStyle w:val="Hyperlink"/>
            <w:rFonts w:eastAsia="Verdana"/>
            <w:kern w:val="24"/>
          </w:rPr>
          <w:t>https://ethnikinfluence.wordpress.com/2016/04/09/connaissez-vous-vraiment-vos-pagnes</w:t>
        </w:r>
      </w:hyperlink>
    </w:p>
    <w:p w:rsidR="005005F8" w:rsidRPr="005005F8" w:rsidRDefault="005005F8" w:rsidP="005005F8">
      <w:pPr>
        <w:pStyle w:val="ListParagraph"/>
        <w:spacing w:line="256" w:lineRule="auto"/>
      </w:pPr>
    </w:p>
    <w:p w:rsidR="005005F8" w:rsidRDefault="005005F8" w:rsidP="005005F8">
      <w:pPr>
        <w:pStyle w:val="ListParagraph"/>
        <w:spacing w:line="256" w:lineRule="auto"/>
        <w:rPr>
          <w:rFonts w:eastAsia="Verdana"/>
          <w:color w:val="000000"/>
          <w:kern w:val="24"/>
        </w:rPr>
      </w:pPr>
      <w:r>
        <w:rPr>
          <w:rFonts w:eastAsia="Verdana"/>
          <w:color w:val="000000"/>
          <w:kern w:val="24"/>
        </w:rPr>
        <w:t>Comparaison culturelle 1</w:t>
      </w:r>
    </w:p>
    <w:p w:rsidR="005005F8" w:rsidRDefault="005005F8" w:rsidP="005005F8">
      <w:pPr>
        <w:pStyle w:val="ListParagraph"/>
        <w:spacing w:line="256" w:lineRule="auto"/>
        <w:rPr>
          <w:rFonts w:eastAsia="Verdana"/>
          <w:color w:val="000000"/>
          <w:kern w:val="24"/>
        </w:rPr>
      </w:pPr>
      <w:r w:rsidRPr="005005F8">
        <w:rPr>
          <w:rFonts w:eastAsia="Verdana"/>
          <w:color w:val="000000"/>
          <w:kern w:val="24"/>
        </w:rPr>
        <w:t xml:space="preserve">Pensez-vous que les  vêtements que vous portez traduisent votre identité? </w:t>
      </w:r>
    </w:p>
    <w:p w:rsidR="005005F8" w:rsidRDefault="005005F8" w:rsidP="005005F8">
      <w:pPr>
        <w:pStyle w:val="ListParagraph"/>
        <w:spacing w:line="256" w:lineRule="auto"/>
        <w:rPr>
          <w:rFonts w:eastAsia="Verdana"/>
          <w:color w:val="000000"/>
          <w:kern w:val="24"/>
        </w:rPr>
      </w:pPr>
      <w:r w:rsidRPr="005005F8">
        <w:rPr>
          <w:rFonts w:eastAsia="Verdana"/>
          <w:color w:val="000000"/>
          <w:kern w:val="24"/>
        </w:rPr>
        <w:t>Comparez le rôle des vêtements dans votre communauté  à celui d’une communauté francophone</w:t>
      </w:r>
      <w:r>
        <w:rPr>
          <w:rFonts w:eastAsia="Verdana"/>
          <w:color w:val="000000"/>
          <w:kern w:val="24"/>
        </w:rPr>
        <w:t>.</w:t>
      </w:r>
    </w:p>
    <w:p w:rsidR="005005F8" w:rsidRPr="005005F8" w:rsidRDefault="005005F8" w:rsidP="005005F8">
      <w:pPr>
        <w:pStyle w:val="ListParagraph"/>
        <w:spacing w:line="256" w:lineRule="auto"/>
      </w:pPr>
    </w:p>
    <w:p w:rsidR="005005F8" w:rsidRDefault="005005F8" w:rsidP="005005F8">
      <w:pPr>
        <w:pStyle w:val="ListParagraph"/>
        <w:spacing w:line="256" w:lineRule="auto"/>
        <w:rPr>
          <w:rFonts w:eastAsia="Verdana"/>
          <w:color w:val="000000"/>
          <w:kern w:val="24"/>
        </w:rPr>
      </w:pPr>
      <w:r>
        <w:rPr>
          <w:rFonts w:eastAsia="Verdana"/>
          <w:color w:val="000000"/>
          <w:kern w:val="24"/>
        </w:rPr>
        <w:t>Comparaison culturelle 2</w:t>
      </w:r>
    </w:p>
    <w:p w:rsidR="009F3A57" w:rsidRDefault="005005F8" w:rsidP="005005F8">
      <w:pPr>
        <w:pStyle w:val="ListParagraph"/>
        <w:spacing w:line="256" w:lineRule="auto"/>
        <w:rPr>
          <w:rFonts w:eastAsia="Verdana"/>
          <w:color w:val="000000"/>
          <w:kern w:val="24"/>
        </w:rPr>
      </w:pPr>
      <w:r w:rsidRPr="005005F8">
        <w:rPr>
          <w:rFonts w:eastAsia="Verdana"/>
          <w:color w:val="000000"/>
          <w:kern w:val="24"/>
        </w:rPr>
        <w:t xml:space="preserve">Pensez-vous qu’il est important de porter des vêtements pour traduire votre </w:t>
      </w:r>
      <w:r w:rsidRPr="005005F8">
        <w:rPr>
          <w:rFonts w:eastAsia="Verdana"/>
          <w:color w:val="000000"/>
          <w:kern w:val="24"/>
        </w:rPr>
        <w:t>identité</w:t>
      </w:r>
      <w:r w:rsidRPr="005005F8">
        <w:rPr>
          <w:rFonts w:eastAsia="Verdana"/>
          <w:color w:val="000000"/>
          <w:kern w:val="24"/>
        </w:rPr>
        <w:t xml:space="preserve"> culturelle ou qu’il est tout juste important de porter des vêtements que vous aimez bien? Comparez le port des vêtements dans votre communauté   à  celui d’une communauté francophone</w:t>
      </w:r>
      <w:r>
        <w:rPr>
          <w:rFonts w:eastAsia="Verdana"/>
          <w:color w:val="000000"/>
          <w:kern w:val="24"/>
        </w:rPr>
        <w:t>.</w:t>
      </w:r>
    </w:p>
    <w:p w:rsidR="004776AB" w:rsidRDefault="004776AB" w:rsidP="005005F8">
      <w:pPr>
        <w:pStyle w:val="ListParagraph"/>
        <w:spacing w:line="256" w:lineRule="auto"/>
        <w:rPr>
          <w:rFonts w:eastAsia="Verdana"/>
          <w:color w:val="000000"/>
          <w:kern w:val="24"/>
        </w:rPr>
      </w:pPr>
    </w:p>
    <w:p w:rsidR="004776AB" w:rsidRPr="004776AB" w:rsidRDefault="004776AB" w:rsidP="004776AB">
      <w:pPr>
        <w:pStyle w:val="ListParagraph"/>
        <w:spacing w:line="256" w:lineRule="auto"/>
        <w:rPr>
          <w:rFonts w:eastAsia="Verdana"/>
          <w:color w:val="000000"/>
          <w:kern w:val="24"/>
        </w:rPr>
      </w:pPr>
      <w:r w:rsidRPr="004776AB">
        <w:rPr>
          <w:rFonts w:eastAsia="Verdana"/>
          <w:color w:val="000000"/>
          <w:kern w:val="24"/>
        </w:rPr>
        <w:t>Comparaison culturelle</w:t>
      </w:r>
      <w:r w:rsidRPr="004776AB">
        <w:rPr>
          <w:rFonts w:eastAsia="Verdana"/>
          <w:color w:val="000000"/>
          <w:kern w:val="24"/>
        </w:rPr>
        <w:t xml:space="preserve"> 3</w:t>
      </w:r>
      <w:r w:rsidRPr="004776AB">
        <w:rPr>
          <w:rFonts w:eastAsia="Verdana"/>
          <w:color w:val="000000"/>
          <w:kern w:val="24"/>
        </w:rPr>
        <w:t xml:space="preserve"> basée sur les vidéos ci-dessous </w:t>
      </w:r>
    </w:p>
    <w:p w:rsidR="004776AB" w:rsidRPr="004776AB" w:rsidRDefault="004776AB" w:rsidP="004776AB">
      <w:pPr>
        <w:pStyle w:val="ListParagraph"/>
        <w:spacing w:line="256" w:lineRule="auto"/>
        <w:rPr>
          <w:rFonts w:eastAsia="Verdana"/>
          <w:color w:val="000000"/>
          <w:kern w:val="24"/>
        </w:rPr>
      </w:pPr>
      <w:hyperlink r:id="rId7" w:history="1">
        <w:r w:rsidRPr="004776AB">
          <w:rPr>
            <w:rStyle w:val="Hyperlink"/>
            <w:rFonts w:eastAsia="Verdana"/>
            <w:kern w:val="24"/>
          </w:rPr>
          <w:t>http://enseigner.tv5monde.com/fle/africanites</w:t>
        </w:r>
      </w:hyperlink>
      <w:r w:rsidRPr="004776AB">
        <w:rPr>
          <w:rFonts w:eastAsia="Verdana"/>
          <w:color w:val="000000"/>
          <w:kern w:val="24"/>
        </w:rPr>
        <w:t xml:space="preserve"> (Cyrille </w:t>
      </w:r>
      <w:proofErr w:type="spellStart"/>
      <w:r w:rsidRPr="004776AB">
        <w:rPr>
          <w:rFonts w:eastAsia="Verdana"/>
          <w:color w:val="000000"/>
          <w:kern w:val="24"/>
        </w:rPr>
        <w:t>Nkontchou</w:t>
      </w:r>
      <w:proofErr w:type="spellEnd"/>
      <w:r w:rsidRPr="004776AB">
        <w:rPr>
          <w:rFonts w:eastAsia="Verdana"/>
          <w:color w:val="000000"/>
          <w:kern w:val="24"/>
        </w:rPr>
        <w:t>)</w:t>
      </w:r>
    </w:p>
    <w:p w:rsidR="004776AB" w:rsidRDefault="004776AB" w:rsidP="004776AB">
      <w:pPr>
        <w:pStyle w:val="ListParagraph"/>
        <w:spacing w:line="256" w:lineRule="auto"/>
        <w:rPr>
          <w:rFonts w:eastAsia="Verdana"/>
          <w:color w:val="000000"/>
          <w:kern w:val="24"/>
        </w:rPr>
      </w:pPr>
      <w:r w:rsidRPr="004776AB">
        <w:rPr>
          <w:rFonts w:eastAsia="Verdana"/>
          <w:color w:val="000000"/>
          <w:kern w:val="24"/>
        </w:rPr>
        <w:t>http://www.africatopsuccess.com/2015/04/16/patricia-nzolantima-la-working</w:t>
      </w:r>
      <w:r>
        <w:rPr>
          <w:rFonts w:eastAsia="Verdana"/>
          <w:color w:val="000000"/>
          <w:kern w:val="24"/>
        </w:rPr>
        <w:t>-lady-congolais</w:t>
      </w:r>
      <w:r w:rsidRPr="004776AB">
        <w:rPr>
          <w:rFonts w:eastAsia="Verdana"/>
          <w:color w:val="000000"/>
          <w:kern w:val="24"/>
        </w:rPr>
        <w:t xml:space="preserve">e-cest-elle/  </w:t>
      </w:r>
    </w:p>
    <w:p w:rsidR="004776AB" w:rsidRDefault="004776AB" w:rsidP="004776AB">
      <w:pPr>
        <w:pStyle w:val="ListParagraph"/>
        <w:spacing w:line="256" w:lineRule="auto"/>
        <w:rPr>
          <w:rFonts w:eastAsia="Verdana"/>
          <w:color w:val="000000"/>
          <w:kern w:val="24"/>
        </w:rPr>
      </w:pPr>
      <w:r w:rsidRPr="004776AB">
        <w:rPr>
          <w:rFonts w:eastAsia="Verdana"/>
          <w:color w:val="000000"/>
          <w:kern w:val="24"/>
        </w:rPr>
        <w:t>http://www.totem-world.com/rdc-diaspora-investit-au-pays.html  (la diaspora africaine)</w:t>
      </w:r>
    </w:p>
    <w:p w:rsidR="004776AB" w:rsidRPr="004776AB" w:rsidRDefault="004776AB" w:rsidP="004776AB">
      <w:pPr>
        <w:pStyle w:val="ListParagraph"/>
        <w:spacing w:line="256" w:lineRule="auto"/>
        <w:rPr>
          <w:rFonts w:eastAsia="Verdana"/>
          <w:color w:val="000000"/>
          <w:kern w:val="24"/>
        </w:rPr>
      </w:pPr>
    </w:p>
    <w:p w:rsidR="004776AB" w:rsidRPr="004776AB" w:rsidRDefault="004776AB" w:rsidP="004776AB">
      <w:pPr>
        <w:pStyle w:val="ListParagraph"/>
        <w:numPr>
          <w:ilvl w:val="0"/>
          <w:numId w:val="4"/>
        </w:numPr>
        <w:spacing w:line="256" w:lineRule="auto"/>
      </w:pPr>
      <w:r w:rsidRPr="004776AB">
        <w:rPr>
          <w:rFonts w:eastAsia="Verdana"/>
          <w:color w:val="000000"/>
          <w:kern w:val="24"/>
        </w:rPr>
        <w:t>Pensez-vous que la jeunesse peut jouer un rôle important dans le développement d’un pays et/ou d’un continent?  Répondez en comparant le rôle de la jeunesse dans votre communauté et dans une communauté francophone</w:t>
      </w:r>
    </w:p>
    <w:p w:rsidR="004776AB" w:rsidRPr="004776AB" w:rsidRDefault="004776AB" w:rsidP="004776AB">
      <w:pPr>
        <w:pStyle w:val="ListParagraph"/>
        <w:spacing w:line="256" w:lineRule="auto"/>
        <w:ind w:left="1068"/>
      </w:pPr>
    </w:p>
    <w:p w:rsidR="004776AB" w:rsidRPr="004776AB" w:rsidRDefault="004776AB" w:rsidP="004776AB">
      <w:pPr>
        <w:pStyle w:val="ListParagraph"/>
        <w:numPr>
          <w:ilvl w:val="0"/>
          <w:numId w:val="4"/>
        </w:numPr>
        <w:spacing w:line="256" w:lineRule="auto"/>
      </w:pPr>
      <w:r w:rsidRPr="004776AB">
        <w:rPr>
          <w:rFonts w:eastAsia="Verdana"/>
          <w:color w:val="000000"/>
          <w:kern w:val="24"/>
        </w:rPr>
        <w:t xml:space="preserve">Pensez-vous que l’éducation à </w:t>
      </w:r>
      <w:r w:rsidRPr="004776AB">
        <w:rPr>
          <w:rFonts w:eastAsia="Verdana"/>
          <w:color w:val="000000"/>
          <w:kern w:val="24"/>
        </w:rPr>
        <w:t>l’étranger</w:t>
      </w:r>
      <w:r w:rsidRPr="004776AB">
        <w:rPr>
          <w:rFonts w:eastAsia="Verdana"/>
          <w:color w:val="000000"/>
          <w:kern w:val="24"/>
        </w:rPr>
        <w:t xml:space="preserve"> joue un rôle important pour votre enrichissement personnel et pour le développement de votre pays? Répondez en comparant l’importance de </w:t>
      </w:r>
      <w:r w:rsidRPr="004776AB">
        <w:rPr>
          <w:rFonts w:eastAsia="Verdana"/>
          <w:color w:val="000000"/>
          <w:kern w:val="24"/>
        </w:rPr>
        <w:t>l’éducation</w:t>
      </w:r>
      <w:r w:rsidRPr="004776AB">
        <w:rPr>
          <w:rFonts w:eastAsia="Verdana"/>
          <w:color w:val="000000"/>
          <w:kern w:val="24"/>
        </w:rPr>
        <w:t xml:space="preserve"> à  l’</w:t>
      </w:r>
      <w:bookmarkStart w:id="0" w:name="_GoBack"/>
      <w:bookmarkEnd w:id="0"/>
      <w:r w:rsidRPr="004776AB">
        <w:rPr>
          <w:rFonts w:eastAsia="Verdana"/>
          <w:color w:val="000000"/>
          <w:kern w:val="24"/>
        </w:rPr>
        <w:t>étranger dans votre communauté et dans une communauté francophone</w:t>
      </w:r>
    </w:p>
    <w:p w:rsidR="004776AB" w:rsidRPr="005005F8" w:rsidRDefault="004776AB" w:rsidP="005005F8">
      <w:pPr>
        <w:pStyle w:val="ListParagraph"/>
        <w:spacing w:line="256" w:lineRule="auto"/>
      </w:pPr>
    </w:p>
    <w:sectPr w:rsidR="004776AB" w:rsidRPr="0050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0DCA"/>
    <w:multiLevelType w:val="hybridMultilevel"/>
    <w:tmpl w:val="6ED2FFE2"/>
    <w:lvl w:ilvl="0" w:tplc="21F62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09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4B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C5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2E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E7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E2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43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CB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BD7827"/>
    <w:multiLevelType w:val="hybridMultilevel"/>
    <w:tmpl w:val="6D9C573E"/>
    <w:lvl w:ilvl="0" w:tplc="80D87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09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29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00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4F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8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E3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C9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A6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E64666"/>
    <w:multiLevelType w:val="hybridMultilevel"/>
    <w:tmpl w:val="7FE03BEA"/>
    <w:lvl w:ilvl="0" w:tplc="246A540A">
      <w:start w:val="1"/>
      <w:numFmt w:val="lowerLetter"/>
      <w:lvlText w:val="%1)"/>
      <w:lvlJc w:val="left"/>
      <w:pPr>
        <w:ind w:left="1068" w:hanging="360"/>
      </w:pPr>
      <w:rPr>
        <w:rFonts w:eastAsia="Verdana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E536BD"/>
    <w:multiLevelType w:val="hybridMultilevel"/>
    <w:tmpl w:val="81786FD4"/>
    <w:lvl w:ilvl="0" w:tplc="88FC9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61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8C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8D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CC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81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2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3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AC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F8"/>
    <w:rsid w:val="002A0B60"/>
    <w:rsid w:val="004776AB"/>
    <w:rsid w:val="005005F8"/>
    <w:rsid w:val="007D73C6"/>
    <w:rsid w:val="00B26FA5"/>
    <w:rsid w:val="00B62235"/>
    <w:rsid w:val="00C5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C7248-92DE-43FD-AE44-0B87DF6F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500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1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4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7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9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5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seigner.tv5monde.com/fle/african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hnikinfluence.wordpress.com/2016/04/09/connaissez-vous-vraiment-vos-pagnes" TargetMode="External"/><Relationship Id="rId5" Type="http://schemas.openxmlformats.org/officeDocument/2006/relationships/hyperlink" Target="https://www.youtube.com/watch?v=nwFy_Vopc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Viakinnou-Brinson Lucie</dc:creator>
  <cp:keywords/>
  <dc:description/>
  <cp:lastModifiedBy>Viakinnou-Brinson Lucie</cp:lastModifiedBy>
  <cp:revision>5</cp:revision>
  <dcterms:created xsi:type="dcterms:W3CDTF">2017-10-10T02:25:00Z</dcterms:created>
  <dcterms:modified xsi:type="dcterms:W3CDTF">2017-10-10T02:41:00Z</dcterms:modified>
</cp:coreProperties>
</file>